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420B5" w14:textId="77777777" w:rsidR="00105D76" w:rsidRDefault="00105D76" w:rsidP="00105D76">
      <w:pPr>
        <w:pStyle w:val="Balk1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YER GÖRME BELG</w:t>
      </w:r>
      <w:bookmarkStart w:id="0" w:name="_GoBack"/>
      <w:bookmarkEnd w:id="0"/>
      <w:r>
        <w:rPr>
          <w:b/>
          <w:sz w:val="32"/>
          <w:u w:val="single"/>
        </w:rPr>
        <w:t>ESİ</w:t>
      </w:r>
    </w:p>
    <w:p w14:paraId="32A7A8E1" w14:textId="77777777" w:rsidR="00105D76" w:rsidRDefault="00105D76" w:rsidP="00105D76"/>
    <w:p w14:paraId="65069382" w14:textId="77777777" w:rsidR="00105D76" w:rsidRDefault="00105D76" w:rsidP="00105D76">
      <w:pPr>
        <w:pStyle w:val="GvdeMetni"/>
        <w:jc w:val="both"/>
        <w:rPr>
          <w:b/>
          <w:bCs/>
          <w:sz w:val="28"/>
          <w:szCs w:val="28"/>
        </w:rPr>
      </w:pPr>
    </w:p>
    <w:p w14:paraId="4855BEEA" w14:textId="6747BFBD" w:rsidR="00105D76" w:rsidRDefault="00910890" w:rsidP="00910890">
      <w:pPr>
        <w:ind w:left="-5" w:right="14" w:firstLine="713"/>
        <w:jc w:val="both"/>
        <w:rPr>
          <w:sz w:val="28"/>
          <w:szCs w:val="28"/>
        </w:rPr>
      </w:pPr>
      <w:r w:rsidRPr="00910890">
        <w:rPr>
          <w:sz w:val="28"/>
          <w:szCs w:val="28"/>
        </w:rPr>
        <w:t xml:space="preserve">Kahramanmaraş İli Pazarcık ve Elbistan İlçelerinde 06.02.2023 tarihinde Meydana Gelen Depremler Sebebiyle Gaziantep İli, Şahinbey İlçesi </w:t>
      </w:r>
      <w:proofErr w:type="spellStart"/>
      <w:r w:rsidRPr="00910890">
        <w:rPr>
          <w:sz w:val="28"/>
          <w:szCs w:val="28"/>
        </w:rPr>
        <w:t>Mavikent</w:t>
      </w:r>
      <w:proofErr w:type="spellEnd"/>
      <w:r w:rsidRPr="00910890">
        <w:rPr>
          <w:sz w:val="28"/>
          <w:szCs w:val="28"/>
        </w:rPr>
        <w:t xml:space="preserve"> Enkaz Döküm Sahasına Daha Önce Taşınan 5.146,60 m3 Yıkıntı Atığındaki Her Cins Malzemenin Ayrıştırılması, Taşınması, Kırma, Geri Kazanım ve Hurdanın Satışı İşi</w:t>
      </w:r>
      <w:r w:rsidRPr="00910890">
        <w:rPr>
          <w:sz w:val="28"/>
          <w:szCs w:val="28"/>
        </w:rPr>
        <w:t xml:space="preserve"> </w:t>
      </w:r>
      <w:r w:rsidR="00105D76">
        <w:rPr>
          <w:sz w:val="28"/>
          <w:szCs w:val="28"/>
        </w:rPr>
        <w:t>ile ilgili</w:t>
      </w:r>
      <w:r w:rsidR="00105D76" w:rsidRPr="00C41594">
        <w:rPr>
          <w:sz w:val="28"/>
          <w:szCs w:val="28"/>
        </w:rPr>
        <w:t>, uygulama yapılacak olan alanı yerinde gördüm, çevresini inceledim, mahallin özelliklerini gördüm ve öğrendim.</w:t>
      </w:r>
    </w:p>
    <w:p w14:paraId="1C89E4F0" w14:textId="77777777" w:rsidR="00105D76" w:rsidRDefault="00105D76" w:rsidP="00910890">
      <w:pPr>
        <w:pStyle w:val="GvdeMetni"/>
        <w:ind w:firstLine="708"/>
        <w:jc w:val="both"/>
        <w:rPr>
          <w:sz w:val="28"/>
          <w:szCs w:val="28"/>
        </w:rPr>
      </w:pPr>
    </w:p>
    <w:p w14:paraId="71207B10" w14:textId="77777777" w:rsidR="00105D76" w:rsidRDefault="00105D76" w:rsidP="00910890">
      <w:pPr>
        <w:pStyle w:val="GvdeMetni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Alan ve uygulama ile ilgili olarak her türlü hususu ilgili yetkili mercilerden araştırıp öğrendim. Söz konusu işe ait olan aşağıda listesi bulunan evrakları elden teslim aldım.</w:t>
      </w:r>
    </w:p>
    <w:p w14:paraId="061E17A4" w14:textId="77777777" w:rsidR="00105D76" w:rsidRDefault="00105D76" w:rsidP="00910890">
      <w:pPr>
        <w:pStyle w:val="GvdeMetni"/>
        <w:ind w:firstLine="708"/>
        <w:jc w:val="both"/>
        <w:rPr>
          <w:sz w:val="28"/>
          <w:szCs w:val="28"/>
        </w:rPr>
      </w:pPr>
    </w:p>
    <w:p w14:paraId="4B7DA7BF" w14:textId="77777777" w:rsidR="00105D76" w:rsidRDefault="00105D76" w:rsidP="00105D76">
      <w:pPr>
        <w:pStyle w:val="GvdeMetni"/>
        <w:ind w:firstLine="708"/>
        <w:jc w:val="both"/>
        <w:rPr>
          <w:sz w:val="28"/>
          <w:szCs w:val="28"/>
        </w:rPr>
      </w:pPr>
    </w:p>
    <w:p w14:paraId="2E993AEE" w14:textId="77777777" w:rsidR="00105D76" w:rsidRDefault="00105D76" w:rsidP="00105D76">
      <w:pPr>
        <w:pStyle w:val="GvdeMetni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İdari Şartname</w:t>
      </w:r>
    </w:p>
    <w:p w14:paraId="47768F8E" w14:textId="77777777" w:rsidR="00105D76" w:rsidRDefault="00105D76" w:rsidP="00105D76">
      <w:pPr>
        <w:pStyle w:val="GvdeMetni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Sözleşme Örneği</w:t>
      </w:r>
    </w:p>
    <w:p w14:paraId="2A6E2549" w14:textId="77777777" w:rsidR="00105D76" w:rsidRDefault="00105D76" w:rsidP="00105D76">
      <w:pPr>
        <w:pStyle w:val="GvdeMetni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Teknik Şartname</w:t>
      </w:r>
    </w:p>
    <w:p w14:paraId="5E992E2B" w14:textId="77777777" w:rsidR="00105D76" w:rsidRPr="00DC5C7B" w:rsidRDefault="00105D76" w:rsidP="00105D76">
      <w:pPr>
        <w:pStyle w:val="GvdeMetni"/>
        <w:numPr>
          <w:ilvl w:val="0"/>
          <w:numId w:val="1"/>
        </w:numPr>
        <w:jc w:val="both"/>
        <w:rPr>
          <w:sz w:val="28"/>
          <w:szCs w:val="28"/>
        </w:rPr>
      </w:pPr>
      <w:r w:rsidRPr="00DC5C7B">
        <w:rPr>
          <w:sz w:val="28"/>
          <w:szCs w:val="28"/>
        </w:rPr>
        <w:t>Resimler</w:t>
      </w:r>
    </w:p>
    <w:p w14:paraId="358D20DB" w14:textId="77777777" w:rsidR="00105D76" w:rsidRDefault="00105D76" w:rsidP="00105D76">
      <w:pPr>
        <w:pStyle w:val="GvdeMetni"/>
        <w:ind w:left="720"/>
        <w:jc w:val="both"/>
        <w:rPr>
          <w:sz w:val="28"/>
          <w:szCs w:val="28"/>
        </w:rPr>
      </w:pPr>
    </w:p>
    <w:p w14:paraId="0232475B" w14:textId="77777777" w:rsidR="00105D76" w:rsidRPr="00C41594" w:rsidRDefault="00105D76" w:rsidP="00105D76">
      <w:pPr>
        <w:pStyle w:val="GvdeMetni"/>
        <w:jc w:val="both"/>
        <w:rPr>
          <w:sz w:val="28"/>
          <w:szCs w:val="28"/>
        </w:rPr>
      </w:pPr>
    </w:p>
    <w:p w14:paraId="5DE820B5" w14:textId="77777777" w:rsidR="00105D76" w:rsidRPr="000C6051" w:rsidRDefault="00105D76" w:rsidP="00105D76">
      <w:pPr>
        <w:pStyle w:val="GvdeMetni"/>
        <w:jc w:val="both"/>
        <w:rPr>
          <w:sz w:val="28"/>
          <w:szCs w:val="28"/>
        </w:rPr>
      </w:pPr>
    </w:p>
    <w:p w14:paraId="2D3BB7DE" w14:textId="77777777" w:rsidR="00105D76" w:rsidRPr="00647CA4" w:rsidRDefault="00105D76" w:rsidP="00105D76">
      <w:pPr>
        <w:rPr>
          <w:sz w:val="28"/>
          <w:szCs w:val="28"/>
        </w:rPr>
      </w:pPr>
    </w:p>
    <w:p w14:paraId="670990A5" w14:textId="77777777" w:rsidR="00105D76" w:rsidRPr="00647CA4" w:rsidRDefault="00105D76" w:rsidP="00105D76">
      <w:pPr>
        <w:rPr>
          <w:sz w:val="28"/>
          <w:szCs w:val="28"/>
        </w:rPr>
      </w:pPr>
    </w:p>
    <w:p w14:paraId="74FEF157" w14:textId="77777777" w:rsidR="00105D76" w:rsidRPr="00647CA4" w:rsidRDefault="00105D76" w:rsidP="00105D76">
      <w:pPr>
        <w:rPr>
          <w:sz w:val="28"/>
          <w:szCs w:val="28"/>
        </w:rPr>
      </w:pPr>
    </w:p>
    <w:p w14:paraId="737D89EB" w14:textId="77777777" w:rsidR="00105D76" w:rsidRPr="00647CA4" w:rsidRDefault="00105D76" w:rsidP="00105D7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YÜKLENİCİ</w:t>
      </w:r>
      <w:r w:rsidRPr="00647CA4">
        <w:rPr>
          <w:b/>
          <w:sz w:val="28"/>
          <w:szCs w:val="28"/>
          <w:u w:val="single"/>
        </w:rPr>
        <w:tab/>
      </w:r>
      <w:r w:rsidRPr="00647CA4">
        <w:rPr>
          <w:b/>
          <w:sz w:val="28"/>
          <w:szCs w:val="28"/>
          <w:u w:val="single"/>
        </w:rPr>
        <w:tab/>
        <w:t>:</w:t>
      </w:r>
    </w:p>
    <w:p w14:paraId="3220EB31" w14:textId="77777777" w:rsidR="00105D76" w:rsidRPr="00647CA4" w:rsidRDefault="00105D76" w:rsidP="00105D76">
      <w:pPr>
        <w:rPr>
          <w:sz w:val="28"/>
          <w:szCs w:val="28"/>
        </w:rPr>
      </w:pPr>
    </w:p>
    <w:p w14:paraId="33EB8327" w14:textId="77777777" w:rsidR="00105D76" w:rsidRPr="00647CA4" w:rsidRDefault="00105D76" w:rsidP="00105D76">
      <w:pPr>
        <w:rPr>
          <w:b/>
          <w:sz w:val="28"/>
          <w:szCs w:val="28"/>
        </w:rPr>
      </w:pPr>
      <w:r w:rsidRPr="00647CA4">
        <w:rPr>
          <w:b/>
          <w:sz w:val="28"/>
          <w:szCs w:val="28"/>
        </w:rPr>
        <w:t>ADI SOYADI</w:t>
      </w:r>
      <w:r w:rsidRPr="00647CA4">
        <w:rPr>
          <w:b/>
          <w:sz w:val="28"/>
          <w:szCs w:val="28"/>
        </w:rPr>
        <w:tab/>
      </w:r>
      <w:r w:rsidRPr="00647CA4">
        <w:rPr>
          <w:b/>
          <w:sz w:val="28"/>
          <w:szCs w:val="28"/>
        </w:rPr>
        <w:tab/>
        <w:t>:</w:t>
      </w:r>
    </w:p>
    <w:p w14:paraId="6D134C87" w14:textId="77777777" w:rsidR="00105D76" w:rsidRPr="00647CA4" w:rsidRDefault="00105D76" w:rsidP="00105D76">
      <w:pPr>
        <w:rPr>
          <w:b/>
          <w:sz w:val="28"/>
          <w:szCs w:val="28"/>
        </w:rPr>
      </w:pPr>
      <w:r w:rsidRPr="00647CA4">
        <w:rPr>
          <w:b/>
          <w:sz w:val="28"/>
          <w:szCs w:val="28"/>
        </w:rPr>
        <w:t>FİRMA ÜNVANI</w:t>
      </w:r>
      <w:r>
        <w:rPr>
          <w:b/>
          <w:sz w:val="28"/>
          <w:szCs w:val="28"/>
        </w:rPr>
        <w:tab/>
        <w:t>:</w:t>
      </w:r>
    </w:p>
    <w:p w14:paraId="186BBD53" w14:textId="77777777" w:rsidR="00105D76" w:rsidRPr="00647CA4" w:rsidRDefault="00105D76" w:rsidP="00105D76">
      <w:pPr>
        <w:rPr>
          <w:sz w:val="28"/>
          <w:szCs w:val="28"/>
        </w:rPr>
      </w:pPr>
      <w:r w:rsidRPr="00647CA4">
        <w:rPr>
          <w:b/>
          <w:sz w:val="28"/>
          <w:szCs w:val="28"/>
        </w:rPr>
        <w:t>ADRESİ</w:t>
      </w:r>
      <w:r w:rsidRPr="00647CA4">
        <w:rPr>
          <w:b/>
          <w:sz w:val="28"/>
          <w:szCs w:val="28"/>
        </w:rPr>
        <w:tab/>
      </w:r>
      <w:r w:rsidRPr="00647CA4">
        <w:rPr>
          <w:b/>
          <w:sz w:val="28"/>
          <w:szCs w:val="28"/>
        </w:rPr>
        <w:tab/>
      </w:r>
      <w:r w:rsidRPr="00647CA4">
        <w:rPr>
          <w:b/>
          <w:sz w:val="28"/>
          <w:szCs w:val="28"/>
        </w:rPr>
        <w:tab/>
        <w:t>:</w:t>
      </w:r>
    </w:p>
    <w:p w14:paraId="784ACA61" w14:textId="77777777" w:rsidR="000805DB" w:rsidRDefault="000805DB"/>
    <w:sectPr w:rsidR="00080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74296B"/>
    <w:multiLevelType w:val="hybridMultilevel"/>
    <w:tmpl w:val="BDC6CF16"/>
    <w:lvl w:ilvl="0" w:tplc="21B46F0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144"/>
    <w:rsid w:val="000805DB"/>
    <w:rsid w:val="000A09A4"/>
    <w:rsid w:val="000D5144"/>
    <w:rsid w:val="00105D76"/>
    <w:rsid w:val="00236520"/>
    <w:rsid w:val="00280287"/>
    <w:rsid w:val="00304E66"/>
    <w:rsid w:val="003567BA"/>
    <w:rsid w:val="00434B37"/>
    <w:rsid w:val="00506CF3"/>
    <w:rsid w:val="00910890"/>
    <w:rsid w:val="00B11E24"/>
    <w:rsid w:val="00BC7D2C"/>
    <w:rsid w:val="00C36647"/>
    <w:rsid w:val="00C60EC7"/>
    <w:rsid w:val="00CA3DB6"/>
    <w:rsid w:val="00D10FFF"/>
    <w:rsid w:val="00DA7B3F"/>
    <w:rsid w:val="00DC5C7B"/>
    <w:rsid w:val="00E95BA8"/>
    <w:rsid w:val="00FE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0AB90"/>
  <w15:chartTrackingRefBased/>
  <w15:docId w15:val="{F16743B7-1440-400B-B34B-CE3E249EA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5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105D76"/>
    <w:pPr>
      <w:keepNext/>
      <w:outlineLvl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05D76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105D76"/>
    <w:rPr>
      <w:sz w:val="24"/>
    </w:rPr>
  </w:style>
  <w:style w:type="character" w:customStyle="1" w:styleId="GvdeMetniChar">
    <w:name w:val="Gövde Metni Char"/>
    <w:basedOn w:val="VarsaylanParagrafYazTipi"/>
    <w:link w:val="GvdeMetni"/>
    <w:rsid w:val="00105D76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Fevzi Kürşad YENEN</dc:creator>
  <cp:keywords/>
  <dc:description/>
  <cp:lastModifiedBy>Savaş ŞİMŞEK</cp:lastModifiedBy>
  <cp:revision>6</cp:revision>
  <cp:lastPrinted>2023-04-28T11:06:00Z</cp:lastPrinted>
  <dcterms:created xsi:type="dcterms:W3CDTF">2023-04-28T15:01:00Z</dcterms:created>
  <dcterms:modified xsi:type="dcterms:W3CDTF">2023-12-25T15:17:00Z</dcterms:modified>
</cp:coreProperties>
</file>